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4:30 a.m. - 5 a.m.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30 min.</w:t>
      </w:r>
    </w:p>
    <w:p w:rsidR="008F48E3"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After waking up around 4 a.m., I was picked up by my mentor, Greg Vanbladel, half an hour later. As we drove to the John Deere in Grovetown, GA, Mr. Vanbladel reviewed the agenda for today; we were to go on call with seven different countries, conduct a financial review and forecast of each international branch, and design a financial summary of the data received from the financial reviews. The information would then be implemented into the newly designed financial summary.</w:t>
      </w:r>
    </w:p>
    <w:p w:rsidR="008F48E3" w:rsidRDefault="008F48E3"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Pr="008F48E3">
        <w:rPr>
          <w:rFonts w:asciiTheme="minorHAnsi" w:hAnsiTheme="minorHAnsi" w:cstheme="majorHAnsi"/>
          <w:sz w:val="22"/>
          <w:szCs w:val="22"/>
        </w:rPr>
        <w:tab/>
        <w:t>Gas, Mr. Vanbladel’s car</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5 a.m. - 6 a.m.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076DC9"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I went on call with a John Deere company located in Tianjin, China. Along with my mentor</w:t>
      </w:r>
      <w:r w:rsidR="00CA313F">
        <w:rPr>
          <w:rFonts w:asciiTheme="minorHAnsi" w:hAnsiTheme="minorHAnsi" w:cstheme="majorHAnsi"/>
          <w:sz w:val="22"/>
          <w:szCs w:val="22"/>
        </w:rPr>
        <w:t xml:space="preserve"> and his assistant, Katy Kaduce</w:t>
      </w:r>
      <w:r w:rsidRPr="008F48E3">
        <w:rPr>
          <w:rFonts w:asciiTheme="minorHAnsi" w:hAnsiTheme="minorHAnsi" w:cstheme="majorHAnsi"/>
          <w:sz w:val="22"/>
          <w:szCs w:val="22"/>
        </w:rPr>
        <w:t>, I reviewed information including China’s total profits for the past fiscal year, their financial forecast for the upcoming fiscal year, and if their predictions for the past year were met. These details were obtained as China presented an online slideshow including their net sales, operating profit, OROS, average assets, asset turns, OROA, and SVA surplus. All of this information was recorded in Mr. Vanbladel’s notebook and would later be recorded in my financial summary.</w:t>
      </w:r>
    </w:p>
    <w:p w:rsidR="008F48E3" w:rsidRDefault="008F48E3"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 xml:space="preserve">Mr. Vanbladel’s notebook, television, Katy Kaduce’s laptop, </w:t>
      </w:r>
      <w:r w:rsidR="007D62E8">
        <w:rPr>
          <w:rFonts w:asciiTheme="minorHAnsi" w:hAnsiTheme="minorHAnsi" w:cstheme="majorHAnsi"/>
          <w:sz w:val="22"/>
          <w:szCs w:val="22"/>
        </w:rPr>
        <w:t>Bluetooth</w:t>
      </w:r>
      <w:r w:rsidR="00100754">
        <w:rPr>
          <w:rFonts w:asciiTheme="minorHAnsi" w:hAnsiTheme="minorHAnsi" w:cstheme="majorHAnsi"/>
          <w:sz w:val="22"/>
          <w:szCs w:val="22"/>
        </w:rPr>
        <w:t>, skype</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6 a.m. - 7 a.m.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1hr.</w:t>
      </w:r>
    </w:p>
    <w:p w:rsidR="00076DC9"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 xml:space="preserve">I evaluated two more branches of John Deere, located in Dewas and Pune, India. The same financial review took place as I recorded net sales, operating profit, OROS, average assets, asset turns, OROA, and SVA surplus. Both branches were allowed to comment on </w:t>
      </w:r>
      <w:r w:rsidR="007D62E8" w:rsidRPr="008F48E3">
        <w:rPr>
          <w:rFonts w:asciiTheme="minorHAnsi" w:hAnsiTheme="minorHAnsi" w:cstheme="majorHAnsi"/>
          <w:sz w:val="22"/>
          <w:szCs w:val="22"/>
        </w:rPr>
        <w:t>each other’s</w:t>
      </w:r>
      <w:r w:rsidRPr="008F48E3">
        <w:rPr>
          <w:rFonts w:asciiTheme="minorHAnsi" w:hAnsiTheme="minorHAnsi" w:cstheme="majorHAnsi"/>
          <w:sz w:val="22"/>
          <w:szCs w:val="22"/>
        </w:rPr>
        <w:t xml:space="preserve"> presentations, but each presentation only lasted half an hour, while China’s had lasted sixty minutes.</w:t>
      </w:r>
    </w:p>
    <w:p w:rsidR="008F48E3" w:rsidRDefault="00B76007" w:rsidP="00D425EB">
      <w:pPr>
        <w:spacing w:after="160" w:line="240" w:lineRule="auto"/>
        <w:ind w:firstLine="0"/>
        <w:rPr>
          <w:rFonts w:asciiTheme="minorHAnsi" w:hAnsiTheme="minorHAnsi" w:cstheme="majorHAnsi"/>
          <w:sz w:val="22"/>
          <w:szCs w:val="22"/>
        </w:rPr>
      </w:pPr>
      <w:r>
        <w:rPr>
          <w:rFonts w:asciiTheme="minorHAnsi" w:hAnsiTheme="minorHAnsi" w:cstheme="majorHAnsi"/>
          <w:sz w:val="22"/>
          <w:szCs w:val="22"/>
        </w:rPr>
        <w:t>Resources used</w:t>
      </w:r>
      <w:r w:rsidR="00100754">
        <w:rPr>
          <w:rFonts w:asciiTheme="minorHAnsi" w:hAnsiTheme="minorHAnsi" w:cstheme="majorHAnsi"/>
          <w:sz w:val="22"/>
          <w:szCs w:val="22"/>
        </w:rPr>
        <w:tab/>
        <w:t xml:space="preserve">My notebook, television, Katy Kaduce’s laptop, </w:t>
      </w:r>
      <w:r w:rsidR="007D62E8">
        <w:rPr>
          <w:rFonts w:asciiTheme="minorHAnsi" w:hAnsiTheme="minorHAnsi" w:cstheme="majorHAnsi"/>
          <w:sz w:val="22"/>
          <w:szCs w:val="22"/>
        </w:rPr>
        <w:t>Bluetooth</w:t>
      </w:r>
      <w:r w:rsidR="00100754">
        <w:rPr>
          <w:rFonts w:asciiTheme="minorHAnsi" w:hAnsiTheme="minorHAnsi" w:cstheme="majorHAnsi"/>
          <w:sz w:val="22"/>
          <w:szCs w:val="22"/>
        </w:rPr>
        <w:t>, skype</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7 a.m. - 8 a.m.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8F48E3"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After reviewing the two branches in India, I began to review companies occupied in both Australia and New Zealand. After reviewing New Zealand’s past fiscal year, it was predicted that a new type of tractor would help increase net profits; the request to sell a new tractor type was approved by Mr. Vanbladel. All of the financial information, including the approval to sell a new tractor, was recorded.</w:t>
      </w:r>
    </w:p>
    <w:p w:rsidR="008F48E3"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 xml:space="preserve">My notebook, television, Katy Kaduce’s laptop, </w:t>
      </w:r>
      <w:r w:rsidR="007D62E8">
        <w:rPr>
          <w:rFonts w:asciiTheme="minorHAnsi" w:hAnsiTheme="minorHAnsi" w:cstheme="majorHAnsi"/>
          <w:sz w:val="22"/>
          <w:szCs w:val="22"/>
        </w:rPr>
        <w:t>Bluetooth</w:t>
      </w:r>
      <w:r w:rsidR="00100754">
        <w:rPr>
          <w:rFonts w:asciiTheme="minorHAnsi" w:hAnsiTheme="minorHAnsi" w:cstheme="majorHAnsi"/>
          <w:sz w:val="22"/>
          <w:szCs w:val="22"/>
        </w:rPr>
        <w:t>, skype</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8 a.m. - 9 a.m.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076DC9"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 xml:space="preserve">I conducted another financial review and forecast with two branches from Brazil and Argentina. In determining the financial forecast for Brazil, it was noted that there was going to be a general election in October 2018, which is during the next fiscal year. Although both Brazilian candidates don’t hold many ideas for reforming big businesses, the Brazilian company was warned </w:t>
      </w:r>
      <w:r w:rsidRPr="008F48E3">
        <w:rPr>
          <w:rFonts w:asciiTheme="minorHAnsi" w:hAnsiTheme="minorHAnsi" w:cstheme="majorHAnsi"/>
          <w:sz w:val="22"/>
          <w:szCs w:val="22"/>
        </w:rPr>
        <w:lastRenderedPageBreak/>
        <w:t>that the market and economy may change; this will most likely show in next year’s annual review of each international branch.</w:t>
      </w:r>
    </w:p>
    <w:p w:rsidR="008F48E3"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 xml:space="preserve">My notebook, television, Katy Kaduce’s laptop, </w:t>
      </w:r>
      <w:r w:rsidR="007D62E8">
        <w:rPr>
          <w:rFonts w:asciiTheme="minorHAnsi" w:hAnsiTheme="minorHAnsi" w:cstheme="majorHAnsi"/>
          <w:sz w:val="22"/>
          <w:szCs w:val="22"/>
        </w:rPr>
        <w:t>Bluetooth</w:t>
      </w:r>
      <w:r w:rsidR="00100754">
        <w:rPr>
          <w:rFonts w:asciiTheme="minorHAnsi" w:hAnsiTheme="minorHAnsi" w:cstheme="majorHAnsi"/>
          <w:sz w:val="22"/>
          <w:szCs w:val="22"/>
        </w:rPr>
        <w:t>, skype</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9 a.m. - 10 a.m.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8F48E3"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After completing most of the international financial reviews, I went over the overall forecast for John Deere’s 2018 fiscal year. Most branches were expected to increase in net sales and SVAs, which, as I later learned, is calculated by subtracting each asset charge from total profits. This information was recognized when reviewing the other branches’ financial presentations.</w:t>
      </w:r>
    </w:p>
    <w:p w:rsidR="008F48E3"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My notebook, my calculator</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10 a.m. - 11 a.m.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8F48E3"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With the help of my mentor, I created my first financial summary, which reviewed each country’s net sales, operating profit, and so on with each tractor type that they sold. I also constructed charts that compared the past year’s net sales with the predicted amount of net sales for the upcoming fiscal year. At the bottom of the sheet, I included an area for Mr. Vanbladel to include concerns that he had for each branch, such as Brazil’s upcoming general election.</w:t>
      </w:r>
    </w:p>
    <w:p w:rsidR="008F48E3"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My notebook, Katy Kaduce’s laptop, Microsoft Word, my calculator</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11 a.m. - 12 p.m.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8F48E3"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I went on call with another branch, located in Ramos, Mexico. I helped conduct the financial review and forecast alongside my mentor. After reviewing their financial information, it was predicted that Mexico would sell more loaders than last year, so the branch would need to increase the amount of parts that were produced in order to cons</w:t>
      </w:r>
      <w:r w:rsidR="00100754">
        <w:rPr>
          <w:rFonts w:asciiTheme="minorHAnsi" w:hAnsiTheme="minorHAnsi" w:cstheme="majorHAnsi"/>
          <w:sz w:val="22"/>
          <w:szCs w:val="22"/>
        </w:rPr>
        <w:t xml:space="preserve">truct more tractors. After the </w:t>
      </w:r>
      <w:r w:rsidRPr="008F48E3">
        <w:rPr>
          <w:rFonts w:asciiTheme="minorHAnsi" w:hAnsiTheme="minorHAnsi" w:cstheme="majorHAnsi"/>
          <w:sz w:val="22"/>
          <w:szCs w:val="22"/>
        </w:rPr>
        <w:t>review had finished, I added the new information to the financial summary.</w:t>
      </w:r>
    </w:p>
    <w:p w:rsidR="00B76007"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 xml:space="preserve">My notebook, television, Katy Kaduce’s laptop, </w:t>
      </w:r>
      <w:r w:rsidR="007D62E8">
        <w:rPr>
          <w:rFonts w:asciiTheme="minorHAnsi" w:hAnsiTheme="minorHAnsi" w:cstheme="majorHAnsi"/>
          <w:sz w:val="22"/>
          <w:szCs w:val="22"/>
        </w:rPr>
        <w:t>Bluetooth</w:t>
      </w:r>
      <w:r w:rsidR="00100754">
        <w:rPr>
          <w:rFonts w:asciiTheme="minorHAnsi" w:hAnsiTheme="minorHAnsi" w:cstheme="majorHAnsi"/>
          <w:sz w:val="22"/>
          <w:szCs w:val="22"/>
        </w:rPr>
        <w:t xml:space="preserve">, skype, </w:t>
      </w:r>
      <w:r w:rsidR="007D62E8">
        <w:rPr>
          <w:rFonts w:asciiTheme="minorHAnsi" w:hAnsiTheme="minorHAnsi" w:cstheme="majorHAnsi"/>
          <w:sz w:val="22"/>
          <w:szCs w:val="22"/>
        </w:rPr>
        <w:t>Microsoft</w:t>
      </w:r>
      <w:r w:rsidR="00100754">
        <w:rPr>
          <w:rFonts w:asciiTheme="minorHAnsi" w:hAnsiTheme="minorHAnsi" w:cstheme="majorHAnsi"/>
          <w:sz w:val="22"/>
          <w:szCs w:val="22"/>
        </w:rPr>
        <w:t xml:space="preserve"> Word</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12 p.m. - 1 p.m.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8F48E3"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I left John Deere to eat with my mentor, his assistant, and a college student interning at the company. We went out to Diablo’s Southwest Grill, where John Deere paid for our lunches. I was able to chat with the college student</w:t>
      </w:r>
      <w:r w:rsidR="00EB440A">
        <w:rPr>
          <w:rFonts w:asciiTheme="minorHAnsi" w:hAnsiTheme="minorHAnsi" w:cstheme="majorHAnsi"/>
          <w:sz w:val="22"/>
          <w:szCs w:val="22"/>
        </w:rPr>
        <w:t>, Vannecia Glenn,</w:t>
      </w:r>
      <w:bookmarkStart w:id="0" w:name="_GoBack"/>
      <w:bookmarkEnd w:id="0"/>
      <w:r w:rsidRPr="008F48E3">
        <w:rPr>
          <w:rFonts w:asciiTheme="minorHAnsi" w:hAnsiTheme="minorHAnsi" w:cstheme="majorHAnsi"/>
          <w:sz w:val="22"/>
          <w:szCs w:val="22"/>
        </w:rPr>
        <w:t xml:space="preserve"> about her finance major and her reasoning to work with international businesses. In turn, she gave me advice on how to excel in the business field and land internships.</w:t>
      </w:r>
    </w:p>
    <w:p w:rsidR="00100754"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Company credit card</w:t>
      </w:r>
    </w:p>
    <w:p w:rsidR="00100754" w:rsidRDefault="00100754" w:rsidP="00D425EB">
      <w:pPr>
        <w:spacing w:after="160" w:line="240" w:lineRule="auto"/>
        <w:ind w:firstLine="0"/>
        <w:rPr>
          <w:rFonts w:asciiTheme="minorHAnsi" w:hAnsiTheme="minorHAnsi" w:cstheme="majorHAnsi"/>
          <w:sz w:val="22"/>
          <w:szCs w:val="22"/>
        </w:rPr>
      </w:pPr>
    </w:p>
    <w:p w:rsidR="00100754" w:rsidRDefault="00100754" w:rsidP="00D425EB">
      <w:pPr>
        <w:spacing w:after="160" w:line="240" w:lineRule="auto"/>
        <w:ind w:firstLine="0"/>
        <w:rPr>
          <w:rFonts w:asciiTheme="minorHAnsi" w:hAnsiTheme="minorHAnsi" w:cstheme="majorHAnsi"/>
          <w:sz w:val="22"/>
          <w:szCs w:val="22"/>
        </w:rPr>
      </w:pP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1 p.m. - 2 p.m.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8F48E3" w:rsidRPr="008F48E3" w:rsidRDefault="00727C08" w:rsidP="00D425EB">
      <w:pPr>
        <w:spacing w:after="160" w:line="240" w:lineRule="auto"/>
        <w:rPr>
          <w:rFonts w:asciiTheme="minorHAnsi" w:hAnsiTheme="minorHAnsi" w:cstheme="majorHAnsi"/>
          <w:sz w:val="22"/>
          <w:szCs w:val="22"/>
        </w:rPr>
      </w:pPr>
      <w:r w:rsidRPr="008F48E3">
        <w:rPr>
          <w:rFonts w:asciiTheme="minorHAnsi" w:hAnsiTheme="minorHAnsi" w:cstheme="majorHAnsi"/>
          <w:sz w:val="22"/>
          <w:szCs w:val="22"/>
        </w:rPr>
        <w:t xml:space="preserve">After returning from lunch, I reviewed the business calculations, such as assets and OROS, to ensure that I fully grasped the information. I was then shown a slideshow on how to calculate SVA, which I recorded on the financial summary. I learned that SVA can be calculated by subtracting each asset charge from total profits. </w:t>
      </w:r>
    </w:p>
    <w:p w:rsidR="00B76007"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 xml:space="preserve">My notebook, my calculator, Katy Kaduce’s laptop, Microsoft </w:t>
      </w:r>
      <w:r w:rsidR="007D62E8">
        <w:rPr>
          <w:rFonts w:asciiTheme="minorHAnsi" w:hAnsiTheme="minorHAnsi" w:cstheme="majorHAnsi"/>
          <w:sz w:val="22"/>
          <w:szCs w:val="22"/>
        </w:rPr>
        <w:t>PowerPoint</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19</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2 p.m. - 2:30 p.m.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30 min.</w:t>
      </w:r>
    </w:p>
    <w:p w:rsidR="00076DC9"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I rode back to Evans with Mr. Vanbladel; in the car, we reviewed terms that I hadn’t understood and had written down throughout the day. These terms included the words overhead and accrual method. Once we made it back to Evans, I was dropped off at my mother’s house.</w:t>
      </w:r>
    </w:p>
    <w:p w:rsidR="00B76007"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Gas, Mr. Vanbladel’s car</w:t>
      </w:r>
    </w:p>
    <w:p w:rsidR="00D425EB" w:rsidRPr="008F48E3" w:rsidRDefault="00D425EB" w:rsidP="00D425EB">
      <w:pPr>
        <w:spacing w:after="160" w:line="240" w:lineRule="auto"/>
        <w:ind w:firstLine="0"/>
        <w:rPr>
          <w:rFonts w:asciiTheme="minorHAnsi" w:hAnsiTheme="minorHAnsi" w:cstheme="majorHAnsi"/>
          <w:sz w:val="22"/>
          <w:szCs w:val="22"/>
        </w:rPr>
      </w:pPr>
    </w:p>
    <w:p w:rsidR="00076DC9" w:rsidRPr="008F48E3" w:rsidRDefault="00452261"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December 20</w:t>
      </w:r>
      <w:r w:rsidRPr="008F48E3">
        <w:rPr>
          <w:rFonts w:asciiTheme="minorHAnsi" w:hAnsiTheme="minorHAnsi" w:cstheme="majorHAnsi"/>
          <w:sz w:val="22"/>
          <w:szCs w:val="22"/>
          <w:vertAlign w:val="superscript"/>
        </w:rPr>
        <w:t>th</w:t>
      </w:r>
      <w:r w:rsidRPr="008F48E3">
        <w:rPr>
          <w:rFonts w:asciiTheme="minorHAnsi" w:hAnsiTheme="minorHAnsi" w:cstheme="majorHAnsi"/>
          <w:sz w:val="22"/>
          <w:szCs w:val="22"/>
        </w:rPr>
        <w:t>, 2017</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r>
      <w:r w:rsidR="00727C08" w:rsidRPr="008F48E3">
        <w:rPr>
          <w:rFonts w:asciiTheme="minorHAnsi" w:hAnsiTheme="minorHAnsi" w:cstheme="majorHAnsi"/>
          <w:sz w:val="22"/>
          <w:szCs w:val="22"/>
        </w:rPr>
        <w:t>2:45 p.m. - 3:45 p.m.</w:t>
      </w:r>
      <w:r w:rsidRPr="008F48E3">
        <w:rPr>
          <w:rFonts w:asciiTheme="minorHAnsi" w:hAnsiTheme="minorHAnsi" w:cstheme="majorHAnsi"/>
          <w:sz w:val="22"/>
          <w:szCs w:val="22"/>
        </w:rPr>
        <w:tab/>
      </w:r>
      <w:r w:rsidRPr="008F48E3">
        <w:rPr>
          <w:rFonts w:asciiTheme="minorHAnsi" w:hAnsiTheme="minorHAnsi" w:cstheme="majorHAnsi"/>
          <w:sz w:val="22"/>
          <w:szCs w:val="22"/>
        </w:rPr>
        <w:tab/>
      </w:r>
      <w:r w:rsidRPr="008F48E3">
        <w:rPr>
          <w:rFonts w:asciiTheme="minorHAnsi" w:hAnsiTheme="minorHAnsi" w:cstheme="majorHAnsi"/>
          <w:sz w:val="22"/>
          <w:szCs w:val="22"/>
        </w:rPr>
        <w:tab/>
        <w:t>Time: 1 hr.</w:t>
      </w:r>
    </w:p>
    <w:p w:rsidR="00076DC9" w:rsidRPr="008F48E3" w:rsidRDefault="00727C08"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ab/>
        <w:t>After reviewing the summary, I was told that the numbers I had recorded were confidential and could not be shown to the public. I was forced to change the numbers on the financial summary and fix the charts. Luckily, I was allowed to keep the summary as long as the data was changed.</w:t>
      </w:r>
    </w:p>
    <w:p w:rsidR="00076DC9" w:rsidRPr="008F48E3" w:rsidRDefault="00B76007" w:rsidP="00D425EB">
      <w:pPr>
        <w:spacing w:after="160" w:line="240" w:lineRule="auto"/>
        <w:ind w:firstLine="0"/>
        <w:rPr>
          <w:rFonts w:asciiTheme="minorHAnsi" w:hAnsiTheme="minorHAnsi" w:cstheme="majorHAnsi"/>
          <w:sz w:val="22"/>
          <w:szCs w:val="22"/>
        </w:rPr>
      </w:pPr>
      <w:r w:rsidRPr="008F48E3">
        <w:rPr>
          <w:rFonts w:asciiTheme="minorHAnsi" w:hAnsiTheme="minorHAnsi" w:cstheme="majorHAnsi"/>
          <w:sz w:val="22"/>
          <w:szCs w:val="22"/>
        </w:rPr>
        <w:t>Resources used</w:t>
      </w:r>
      <w:r w:rsidR="00100754">
        <w:rPr>
          <w:rFonts w:asciiTheme="minorHAnsi" w:hAnsiTheme="minorHAnsi" w:cstheme="majorHAnsi"/>
          <w:sz w:val="22"/>
          <w:szCs w:val="22"/>
        </w:rPr>
        <w:tab/>
        <w:t>Microsoft Word, Printer</w:t>
      </w:r>
    </w:p>
    <w:sectPr w:rsidR="00076DC9" w:rsidRPr="008F48E3">
      <w:headerReference w:type="default" r:id="rId6"/>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512A" w:rsidRDefault="0071512A">
      <w:pPr>
        <w:spacing w:line="240" w:lineRule="auto"/>
      </w:pPr>
      <w:r>
        <w:separator/>
      </w:r>
    </w:p>
  </w:endnote>
  <w:endnote w:type="continuationSeparator" w:id="0">
    <w:p w:rsidR="0071512A" w:rsidRDefault="0071512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512A" w:rsidRDefault="0071512A">
      <w:pPr>
        <w:spacing w:line="240" w:lineRule="auto"/>
      </w:pPr>
      <w:r>
        <w:separator/>
      </w:r>
    </w:p>
  </w:footnote>
  <w:footnote w:type="continuationSeparator" w:id="0">
    <w:p w:rsidR="0071512A" w:rsidRDefault="0071512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DC9" w:rsidRDefault="00076DC9"/>
  <w:p w:rsidR="00076DC9" w:rsidRDefault="00727C08">
    <w:pPr>
      <w:jc w:val="right"/>
    </w:pPr>
    <w:r>
      <w:fldChar w:fldCharType="begin"/>
    </w:r>
    <w:r>
      <w:instrText>PAGE</w:instrText>
    </w:r>
    <w:r>
      <w:fldChar w:fldCharType="separate"/>
    </w:r>
    <w:r w:rsidR="00452261">
      <w:rPr>
        <w:noProof/>
      </w:rPr>
      <w:t>1</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076DC9"/>
    <w:rsid w:val="00076DC9"/>
    <w:rsid w:val="00100754"/>
    <w:rsid w:val="00452261"/>
    <w:rsid w:val="0071512A"/>
    <w:rsid w:val="00727C08"/>
    <w:rsid w:val="007D62E8"/>
    <w:rsid w:val="008F48E3"/>
    <w:rsid w:val="00B76007"/>
    <w:rsid w:val="00C8559E"/>
    <w:rsid w:val="00CA313F"/>
    <w:rsid w:val="00D425EB"/>
    <w:rsid w:val="00EB44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FE5D6E7"/>
  <w15:docId w15:val="{1DB5970A-AF52-6A4A-BDD4-26C2BE4BD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color w:val="000000"/>
        <w:sz w:val="24"/>
        <w:szCs w:val="24"/>
        <w:lang w:val="en" w:eastAsia="en-US" w:bidi="ar-SA"/>
      </w:rPr>
    </w:rPrDefault>
    <w:pPrDefault>
      <w:pPr>
        <w:pBdr>
          <w:top w:val="nil"/>
          <w:left w:val="nil"/>
          <w:bottom w:val="nil"/>
          <w:right w:val="nil"/>
          <w:between w:val="nil"/>
        </w:pBdr>
        <w:spacing w:line="480" w:lineRule="auto"/>
        <w:ind w:firstLine="72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spacing w:before="200"/>
      <w:ind w:firstLine="0"/>
      <w:outlineLvl w:val="0"/>
    </w:pPr>
  </w:style>
  <w:style w:type="paragraph" w:styleId="Heading2">
    <w:name w:val="heading 2"/>
    <w:basedOn w:val="Normal"/>
    <w:next w:val="Normal"/>
    <w:pPr>
      <w:keepNext/>
      <w:keepLines/>
      <w:spacing w:before="200"/>
      <w:outlineLvl w:val="1"/>
    </w:pPr>
    <w:rPr>
      <w:rFonts w:ascii="Trebuchet MS" w:eastAsia="Trebuchet MS" w:hAnsi="Trebuchet MS" w:cs="Trebuchet MS"/>
      <w:b/>
      <w:sz w:val="26"/>
      <w:szCs w:val="26"/>
    </w:rPr>
  </w:style>
  <w:style w:type="paragraph" w:styleId="Heading3">
    <w:name w:val="heading 3"/>
    <w:basedOn w:val="Normal"/>
    <w:next w:val="Normal"/>
    <w:pPr>
      <w:keepNext/>
      <w:keepLines/>
      <w:spacing w:before="160"/>
      <w:outlineLvl w:val="2"/>
    </w:pPr>
    <w:rPr>
      <w:rFonts w:ascii="Trebuchet MS" w:eastAsia="Trebuchet MS" w:hAnsi="Trebuchet MS" w:cs="Trebuchet MS"/>
      <w:b/>
      <w:color w:val="666666"/>
    </w:rPr>
  </w:style>
  <w:style w:type="paragraph" w:styleId="Heading4">
    <w:name w:val="heading 4"/>
    <w:basedOn w:val="Normal"/>
    <w:next w:val="Normal"/>
    <w:pPr>
      <w:keepNext/>
      <w:keepLines/>
      <w:spacing w:before="160"/>
      <w:outlineLvl w:val="3"/>
    </w:pPr>
    <w:rPr>
      <w:rFonts w:ascii="Trebuchet MS" w:eastAsia="Trebuchet MS" w:hAnsi="Trebuchet MS" w:cs="Trebuchet MS"/>
      <w:color w:val="666666"/>
      <w:sz w:val="22"/>
      <w:szCs w:val="22"/>
      <w:u w:val="single"/>
    </w:rPr>
  </w:style>
  <w:style w:type="paragraph" w:styleId="Heading5">
    <w:name w:val="heading 5"/>
    <w:basedOn w:val="Normal"/>
    <w:next w:val="Normal"/>
    <w:pPr>
      <w:keepNext/>
      <w:keepLines/>
      <w:spacing w:before="160"/>
      <w:outlineLvl w:val="4"/>
    </w:pPr>
    <w:rPr>
      <w:rFonts w:ascii="Trebuchet MS" w:eastAsia="Trebuchet MS" w:hAnsi="Trebuchet MS" w:cs="Trebuchet MS"/>
      <w:color w:val="666666"/>
      <w:sz w:val="22"/>
      <w:szCs w:val="22"/>
    </w:rPr>
  </w:style>
  <w:style w:type="paragraph" w:styleId="Heading6">
    <w:name w:val="heading 6"/>
    <w:basedOn w:val="Normal"/>
    <w:next w:val="Normal"/>
    <w:pPr>
      <w:keepNext/>
      <w:keepLines/>
      <w:spacing w:before="160"/>
      <w:outlineLvl w:val="5"/>
    </w:pPr>
    <w:rPr>
      <w:rFonts w:ascii="Trebuchet MS" w:eastAsia="Trebuchet MS" w:hAnsi="Trebuchet MS" w:cs="Trebuchet MS"/>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600"/>
      <w:ind w:firstLine="0"/>
      <w:jc w:val="center"/>
    </w:pPr>
  </w:style>
  <w:style w:type="paragraph" w:styleId="Subtitle">
    <w:name w:val="Subtitle"/>
    <w:basedOn w:val="Normal"/>
    <w:next w:val="Normal"/>
    <w:pPr>
      <w:keepNext/>
      <w:keepLines/>
      <w:spacing w:after="200"/>
    </w:pPr>
    <w:rPr>
      <w:rFonts w:ascii="Trebuchet MS" w:eastAsia="Trebuchet MS" w:hAnsi="Trebuchet MS" w:cs="Trebuchet MS"/>
      <w:i/>
      <w:color w:val="666666"/>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3</Pages>
  <Words>955</Words>
  <Characters>5449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Emily Nettles</cp:lastModifiedBy>
  <cp:revision>8</cp:revision>
  <dcterms:created xsi:type="dcterms:W3CDTF">2018-02-12T19:54:00Z</dcterms:created>
  <dcterms:modified xsi:type="dcterms:W3CDTF">2018-02-12T21:16:00Z</dcterms:modified>
</cp:coreProperties>
</file>